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A62E9B" w:rsidP="00A62E9B">
      <w:pPr>
        <w:jc w:val="center"/>
      </w:pPr>
      <w:r>
        <w:rPr>
          <w:noProof/>
        </w:rPr>
        <w:drawing>
          <wp:inline distT="0" distB="0" distL="0" distR="0">
            <wp:extent cx="3885635" cy="388563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df"/>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5635" cy="3885635"/>
                    </a:xfrm>
                    <a:prstGeom prst="rect">
                      <a:avLst/>
                    </a:prstGeom>
                  </pic:spPr>
                </pic:pic>
              </a:graphicData>
            </a:graphic>
          </wp:inline>
        </w:drawing>
      </w:r>
    </w:p>
    <w:p w:rsidR="00A62E9B" w:rsidRPr="00501589" w:rsidRDefault="00A62E9B" w:rsidP="00A62E9B">
      <w:pPr>
        <w:jc w:val="center"/>
        <w:rPr>
          <w:u w:val="single"/>
        </w:rPr>
      </w:pPr>
    </w:p>
    <w:p w:rsidR="00A62E9B" w:rsidRPr="00501589" w:rsidRDefault="00A62E9B" w:rsidP="00A62E9B">
      <w:pPr>
        <w:jc w:val="center"/>
        <w:rPr>
          <w:b/>
          <w:u w:val="single"/>
        </w:rPr>
      </w:pPr>
      <w:r w:rsidRPr="00501589">
        <w:rPr>
          <w:b/>
          <w:u w:val="single"/>
        </w:rPr>
        <w:t>Terms and Conditions</w:t>
      </w:r>
    </w:p>
    <w:p w:rsidR="00A62E9B" w:rsidRDefault="00A62E9B" w:rsidP="00A62E9B">
      <w:pPr>
        <w:jc w:val="center"/>
        <w:rPr>
          <w:b/>
        </w:rPr>
      </w:pPr>
    </w:p>
    <w:p w:rsidR="00A62E9B" w:rsidRDefault="00A62E9B" w:rsidP="00A62E9B">
      <w:pPr>
        <w:jc w:val="center"/>
        <w:rPr>
          <w:b/>
        </w:rPr>
      </w:pPr>
    </w:p>
    <w:p w:rsidR="002A348A" w:rsidRPr="00501589" w:rsidRDefault="002A348A" w:rsidP="002A348A">
      <w:pPr>
        <w:textAlignment w:val="baseline"/>
        <w:outlineLvl w:val="1"/>
        <w:rPr>
          <w:rFonts w:ascii="Arial" w:eastAsia="Times New Roman" w:hAnsi="Arial" w:cs="Arial"/>
          <w:b/>
          <w:bCs/>
          <w:color w:val="000000"/>
          <w:u w:val="single"/>
          <w:bdr w:val="none" w:sz="0" w:space="0" w:color="auto" w:frame="1"/>
        </w:rPr>
      </w:pPr>
      <w:r w:rsidRPr="00501589">
        <w:rPr>
          <w:rFonts w:ascii="Arial" w:eastAsia="Times New Roman" w:hAnsi="Arial" w:cs="Arial"/>
          <w:b/>
          <w:bCs/>
          <w:color w:val="000000"/>
          <w:u w:val="single"/>
          <w:bdr w:val="none" w:sz="0" w:space="0" w:color="auto" w:frame="1"/>
        </w:rPr>
        <w:t>Introduction</w:t>
      </w:r>
    </w:p>
    <w:p w:rsidR="00A43CB5" w:rsidRPr="002A348A" w:rsidRDefault="00A43CB5" w:rsidP="002A348A">
      <w:pPr>
        <w:textAlignment w:val="baseline"/>
        <w:outlineLvl w:val="1"/>
        <w:rPr>
          <w:rFonts w:ascii="Arial" w:eastAsia="Times New Roman" w:hAnsi="Arial" w:cs="Arial"/>
          <w:b/>
          <w:bCs/>
          <w:color w:val="000000"/>
        </w:rPr>
      </w:pPr>
    </w:p>
    <w:p w:rsidR="002A348A" w:rsidRPr="002A348A" w:rsidRDefault="002A348A" w:rsidP="002A348A">
      <w:pPr>
        <w:spacing w:line="432" w:lineRule="atLeast"/>
        <w:textAlignment w:val="baseline"/>
        <w:rPr>
          <w:rFonts w:ascii="Arial" w:eastAsia="Times New Roman" w:hAnsi="Arial" w:cs="Arial"/>
          <w:color w:val="000000"/>
        </w:rPr>
      </w:pPr>
      <w:r w:rsidRPr="002A348A">
        <w:rPr>
          <w:rFonts w:ascii="Arial" w:eastAsia="Times New Roman" w:hAnsi="Arial" w:cs="Arial"/>
          <w:color w:val="000000"/>
        </w:rPr>
        <w:t xml:space="preserve">These terms and conditions apply between you, the user of this website (including any sub domains unless expressly excluded by their terms and conditions), and </w:t>
      </w:r>
      <w:r w:rsidR="00EB1FFD">
        <w:rPr>
          <w:rFonts w:ascii="Arial" w:eastAsia="Times New Roman" w:hAnsi="Arial" w:cs="Arial"/>
          <w:color w:val="000000"/>
        </w:rPr>
        <w:t>Advice</w:t>
      </w:r>
      <w:r w:rsidR="000C51B1">
        <w:rPr>
          <w:rFonts w:ascii="Arial" w:eastAsia="Times New Roman" w:hAnsi="Arial" w:cs="Arial"/>
          <w:color w:val="000000"/>
        </w:rPr>
        <w:t xml:space="preserve"> and Solutions Small Claims Assistance</w:t>
      </w:r>
      <w:r w:rsidRPr="002A348A">
        <w:rPr>
          <w:rFonts w:ascii="Arial" w:eastAsia="Times New Roman" w:hAnsi="Arial" w:cs="Arial"/>
          <w:color w:val="000000"/>
        </w:rPr>
        <w:t>, the owner and operator of this website. Please read these terms and conditions carefully, as they affect your legal rights. Your agreement to comply with and be bound by these terms and conditions is deemed to occur upon your first use of the website. If you do not agree to be bound by these terms and conditions, you should using this website immediately.</w:t>
      </w:r>
    </w:p>
    <w:p w:rsidR="002A348A" w:rsidRPr="002A348A" w:rsidRDefault="002A348A" w:rsidP="002A348A">
      <w:pPr>
        <w:spacing w:line="432" w:lineRule="atLeast"/>
        <w:textAlignment w:val="baseline"/>
        <w:rPr>
          <w:rFonts w:ascii="Arial" w:eastAsia="Times New Roman" w:hAnsi="Arial" w:cs="Arial"/>
          <w:color w:val="000000"/>
        </w:rPr>
      </w:pPr>
      <w:r w:rsidRPr="002A348A">
        <w:rPr>
          <w:rFonts w:ascii="Arial" w:eastAsia="Times New Roman" w:hAnsi="Arial" w:cs="Arial"/>
          <w:color w:val="000000"/>
          <w:bdr w:val="none" w:sz="0" w:space="0" w:color="auto" w:frame="1"/>
        </w:rPr>
        <w:t>​</w:t>
      </w:r>
    </w:p>
    <w:p w:rsidR="002A348A" w:rsidRPr="002A348A" w:rsidRDefault="002A348A" w:rsidP="002A348A">
      <w:pPr>
        <w:spacing w:line="432" w:lineRule="atLeast"/>
        <w:textAlignment w:val="baseline"/>
        <w:rPr>
          <w:rFonts w:ascii="Arial" w:eastAsia="Times New Roman" w:hAnsi="Arial" w:cs="Arial"/>
          <w:color w:val="000000"/>
        </w:rPr>
      </w:pPr>
      <w:r w:rsidRPr="002A348A">
        <w:rPr>
          <w:rFonts w:ascii="Arial" w:eastAsia="Times New Roman" w:hAnsi="Arial" w:cs="Arial"/>
          <w:color w:val="000000"/>
        </w:rPr>
        <w:t>In these terms and conditions, the user or the user's means any third party that accesses the website is not either (</w:t>
      </w:r>
      <w:proofErr w:type="spellStart"/>
      <w:r w:rsidRPr="002A348A">
        <w:rPr>
          <w:rFonts w:ascii="Arial" w:eastAsia="Times New Roman" w:hAnsi="Arial" w:cs="Arial"/>
          <w:color w:val="000000"/>
        </w:rPr>
        <w:t>i</w:t>
      </w:r>
      <w:proofErr w:type="spellEnd"/>
      <w:r w:rsidRPr="002A348A">
        <w:rPr>
          <w:rFonts w:ascii="Arial" w:eastAsia="Times New Roman" w:hAnsi="Arial" w:cs="Arial"/>
          <w:color w:val="000000"/>
        </w:rPr>
        <w:t xml:space="preserve">) employed by </w:t>
      </w:r>
      <w:r w:rsidR="000C51B1">
        <w:rPr>
          <w:rFonts w:ascii="Arial" w:eastAsia="Times New Roman" w:hAnsi="Arial" w:cs="Arial"/>
          <w:color w:val="000000"/>
        </w:rPr>
        <w:t>Advice and Solutions Small Claims Assistance</w:t>
      </w:r>
      <w:r w:rsidR="000C51B1" w:rsidRPr="002A348A">
        <w:rPr>
          <w:rFonts w:ascii="Arial" w:eastAsia="Times New Roman" w:hAnsi="Arial" w:cs="Arial"/>
          <w:color w:val="000000"/>
        </w:rPr>
        <w:t xml:space="preserve"> </w:t>
      </w:r>
      <w:r w:rsidRPr="002A348A">
        <w:rPr>
          <w:rFonts w:ascii="Arial" w:eastAsia="Times New Roman" w:hAnsi="Arial" w:cs="Arial"/>
          <w:color w:val="000000"/>
        </w:rPr>
        <w:t xml:space="preserve">and acting in the course of their employment or (ii) engaged as a consultant or otherwise providing services to </w:t>
      </w:r>
      <w:r w:rsidR="000C51B1">
        <w:rPr>
          <w:rFonts w:ascii="Arial" w:eastAsia="Times New Roman" w:hAnsi="Arial" w:cs="Arial"/>
          <w:color w:val="000000"/>
        </w:rPr>
        <w:t>Advice and Solutions Small Claims Assistance</w:t>
      </w:r>
      <w:r w:rsidR="000C51B1" w:rsidRPr="002A348A">
        <w:rPr>
          <w:rFonts w:ascii="Arial" w:eastAsia="Times New Roman" w:hAnsi="Arial" w:cs="Arial"/>
          <w:color w:val="000000"/>
        </w:rPr>
        <w:t xml:space="preserve"> </w:t>
      </w:r>
      <w:r w:rsidRPr="002A348A">
        <w:rPr>
          <w:rFonts w:ascii="Arial" w:eastAsia="Times New Roman" w:hAnsi="Arial" w:cs="Arial"/>
          <w:color w:val="000000"/>
        </w:rPr>
        <w:t>and accessing the website in connection with the provision of such services.</w:t>
      </w:r>
      <w:r w:rsidRPr="002A348A">
        <w:rPr>
          <w:rFonts w:ascii="Arial" w:eastAsia="Times New Roman" w:hAnsi="Arial" w:cs="Arial"/>
          <w:color w:val="000000"/>
        </w:rPr>
        <w:br/>
      </w:r>
      <w:r w:rsidRPr="002A348A">
        <w:rPr>
          <w:rFonts w:ascii="Arial" w:eastAsia="Times New Roman" w:hAnsi="Arial" w:cs="Arial"/>
          <w:color w:val="000000"/>
        </w:rPr>
        <w:lastRenderedPageBreak/>
        <w:br/>
      </w:r>
      <w:r w:rsidRPr="00501589">
        <w:rPr>
          <w:rFonts w:ascii="Arial" w:eastAsia="Times New Roman" w:hAnsi="Arial" w:cs="Arial"/>
          <w:b/>
          <w:bCs/>
          <w:color w:val="000000"/>
          <w:u w:val="single"/>
          <w:bdr w:val="none" w:sz="0" w:space="0" w:color="auto" w:frame="1"/>
        </w:rPr>
        <w:t>Intellectual property and acceptable use</w:t>
      </w:r>
      <w:r w:rsidRPr="002A348A">
        <w:rPr>
          <w:rFonts w:ascii="Arial" w:eastAsia="Times New Roman" w:hAnsi="Arial" w:cs="Arial"/>
          <w:color w:val="000000"/>
        </w:rPr>
        <w:br/>
        <w:t> </w:t>
      </w:r>
    </w:p>
    <w:p w:rsidR="002A348A" w:rsidRPr="002A348A" w:rsidRDefault="002A348A" w:rsidP="002A348A">
      <w:pPr>
        <w:numPr>
          <w:ilvl w:val="0"/>
          <w:numId w:val="1"/>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 xml:space="preserve">Unless uploaded by users, all content included on the website is the property of </w:t>
      </w:r>
      <w:r w:rsidR="000C51B1">
        <w:rPr>
          <w:rFonts w:ascii="Arial" w:eastAsia="Times New Roman" w:hAnsi="Arial" w:cs="Arial"/>
          <w:color w:val="000000"/>
        </w:rPr>
        <w:t>Advice and Solutions Small Claims Assistance</w:t>
      </w:r>
      <w:r w:rsidRPr="002A348A">
        <w:rPr>
          <w:rFonts w:ascii="Arial" w:eastAsia="Times New Roman" w:hAnsi="Arial" w:cs="Arial"/>
          <w:color w:val="000000"/>
        </w:rPr>
        <w:t>, our affiliates or other relevant third parties. In these terms and conditions, content means any text, graphics, audio, video, software, data, compilations, page layout, underlying code and software and any other form of information capable of being stored in a computer that appears on or forms part this website, including any content uploaded by users.  By continuing to use the website you acknowledge that such content is protected by copyright, trademark data base rights and other intellectual property rights. Nothing on this site shall be construed as granting, by implication, estoppel, or otherwise, any license or right to use any trademark, logo or service mark displayed on the site without the owners prior written permission. </w:t>
      </w:r>
      <w:r w:rsidRPr="002A348A">
        <w:rPr>
          <w:rFonts w:ascii="Arial" w:eastAsia="Times New Roman" w:hAnsi="Arial" w:cs="Arial"/>
          <w:color w:val="000000"/>
        </w:rPr>
        <w:br/>
        <w:t> </w:t>
      </w:r>
    </w:p>
    <w:p w:rsidR="002A348A" w:rsidRPr="002A348A" w:rsidRDefault="002A348A" w:rsidP="002A348A">
      <w:pPr>
        <w:numPr>
          <w:ilvl w:val="0"/>
          <w:numId w:val="1"/>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You may, for your own personal, non-compliance use only, do the following;</w:t>
      </w:r>
      <w:r w:rsidRPr="002A348A">
        <w:rPr>
          <w:rFonts w:ascii="Arial" w:eastAsia="Times New Roman" w:hAnsi="Arial" w:cs="Arial"/>
          <w:color w:val="000000"/>
        </w:rPr>
        <w:br/>
        <w:t>(a) retrieve, display and view the content on a computer screen</w:t>
      </w:r>
    </w:p>
    <w:p w:rsidR="002A348A" w:rsidRPr="002A348A" w:rsidRDefault="002A348A" w:rsidP="002A348A">
      <w:pPr>
        <w:numPr>
          <w:ilvl w:val="0"/>
          <w:numId w:val="1"/>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 xml:space="preserve">You must not otherwise reproduce, modify, copy, distribute or use for commercial purposes any content without the written permission of </w:t>
      </w:r>
      <w:r w:rsidR="000C51B1">
        <w:rPr>
          <w:rFonts w:ascii="Arial" w:eastAsia="Times New Roman" w:hAnsi="Arial" w:cs="Arial"/>
          <w:color w:val="000000"/>
        </w:rPr>
        <w:t>Advice and Solutions Small Claims Assistance</w:t>
      </w:r>
      <w:r w:rsidRPr="002A348A">
        <w:rPr>
          <w:rFonts w:ascii="Arial" w:eastAsia="Times New Roman" w:hAnsi="Arial" w:cs="Arial"/>
          <w:color w:val="000000"/>
        </w:rPr>
        <w:t>.</w:t>
      </w:r>
    </w:p>
    <w:p w:rsidR="002A348A" w:rsidRPr="002A348A" w:rsidRDefault="002A348A" w:rsidP="002A348A">
      <w:pPr>
        <w:numPr>
          <w:ilvl w:val="0"/>
          <w:numId w:val="1"/>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You must not otherwise use the website for any of the following purposes;</w:t>
      </w:r>
    </w:p>
    <w:p w:rsidR="002A348A" w:rsidRPr="002A348A" w:rsidRDefault="002A348A" w:rsidP="002A348A">
      <w:pPr>
        <w:numPr>
          <w:ilvl w:val="0"/>
          <w:numId w:val="1"/>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(b) in any way which causes or may cause, damage to the website or interferes with whole of) the website including, but not limited to, any products and/or services available. These terms and conditions shall continue to apply to any modified version of the website unless it is expressly stated otherwise. </w:t>
      </w:r>
      <w:r w:rsidRPr="002A348A">
        <w:rPr>
          <w:rFonts w:ascii="Arial" w:eastAsia="Times New Roman" w:hAnsi="Arial" w:cs="Arial"/>
          <w:color w:val="000000"/>
        </w:rPr>
        <w:br/>
      </w:r>
      <w:r w:rsidRPr="00501589">
        <w:rPr>
          <w:rFonts w:ascii="Arial" w:eastAsia="Times New Roman" w:hAnsi="Arial" w:cs="Arial"/>
          <w:color w:val="000000"/>
          <w:u w:val="single"/>
        </w:rPr>
        <w:br/>
      </w:r>
      <w:r w:rsidRPr="00501589">
        <w:rPr>
          <w:rFonts w:ascii="Arial" w:eastAsia="Times New Roman" w:hAnsi="Arial" w:cs="Arial"/>
          <w:b/>
          <w:bCs/>
          <w:color w:val="000000"/>
          <w:u w:val="single"/>
          <w:bdr w:val="none" w:sz="0" w:space="0" w:color="auto" w:frame="1"/>
        </w:rPr>
        <w:t>Limitation of liability</w:t>
      </w:r>
    </w:p>
    <w:p w:rsidR="002A348A" w:rsidRPr="002A348A" w:rsidRDefault="002A348A" w:rsidP="002A348A">
      <w:pPr>
        <w:spacing w:line="432" w:lineRule="atLeast"/>
        <w:textAlignment w:val="baseline"/>
        <w:rPr>
          <w:rFonts w:ascii="Arial" w:eastAsia="Times New Roman" w:hAnsi="Arial" w:cs="Arial"/>
          <w:color w:val="000000"/>
        </w:rPr>
      </w:pPr>
      <w:r w:rsidRPr="002A348A">
        <w:rPr>
          <w:rFonts w:ascii="Arial" w:eastAsia="Times New Roman" w:hAnsi="Arial" w:cs="Arial"/>
          <w:b/>
          <w:bCs/>
          <w:color w:val="000000"/>
          <w:bdr w:val="none" w:sz="0" w:space="0" w:color="auto" w:frame="1"/>
        </w:rPr>
        <w:t>​</w:t>
      </w:r>
    </w:p>
    <w:p w:rsidR="002A348A" w:rsidRPr="002A348A" w:rsidRDefault="002A348A" w:rsidP="002A348A">
      <w:pPr>
        <w:numPr>
          <w:ilvl w:val="0"/>
          <w:numId w:val="2"/>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 xml:space="preserve">Nothing in these terms and conditions will: (a) limit or exclude our or your liability for death or personal injury resulting from our or you negligence, as applicable (b) limit or exclude our or your liability for fraud or fraudulent misrepresentation; or (c) limit </w:t>
      </w:r>
      <w:r w:rsidRPr="002A348A">
        <w:rPr>
          <w:rFonts w:ascii="Arial" w:eastAsia="Times New Roman" w:hAnsi="Arial" w:cs="Arial"/>
          <w:color w:val="000000"/>
        </w:rPr>
        <w:lastRenderedPageBreak/>
        <w:t>or exclude any of our or your liabilities in any way that is not permitted under applicable law. </w:t>
      </w:r>
    </w:p>
    <w:p w:rsidR="002A348A" w:rsidRPr="002A348A" w:rsidRDefault="002A348A" w:rsidP="002A348A">
      <w:pPr>
        <w:numPr>
          <w:ilvl w:val="0"/>
          <w:numId w:val="2"/>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To the extent that the website and content are provided free of charge, we will not be liable to you for any loss or damage of any kind.</w:t>
      </w:r>
    </w:p>
    <w:p w:rsidR="002A348A" w:rsidRPr="002A348A" w:rsidRDefault="002A348A" w:rsidP="002A348A">
      <w:pPr>
        <w:numPr>
          <w:ilvl w:val="0"/>
          <w:numId w:val="2"/>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We will not be liable to you in respect of any loss arising out of events beyond our reasonable control.</w:t>
      </w:r>
    </w:p>
    <w:p w:rsidR="002A348A" w:rsidRPr="002A348A" w:rsidRDefault="002A348A" w:rsidP="002A348A">
      <w:pPr>
        <w:numPr>
          <w:ilvl w:val="0"/>
          <w:numId w:val="2"/>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 xml:space="preserve">To the maximum extent permitted by law, </w:t>
      </w:r>
      <w:r w:rsidR="000C51B1">
        <w:rPr>
          <w:rFonts w:ascii="Arial" w:eastAsia="Times New Roman" w:hAnsi="Arial" w:cs="Arial"/>
          <w:color w:val="000000"/>
        </w:rPr>
        <w:t>Advice and Solutions Small Claims Assistance</w:t>
      </w:r>
      <w:r w:rsidR="000C51B1" w:rsidRPr="002A348A">
        <w:rPr>
          <w:rFonts w:ascii="Arial" w:eastAsia="Times New Roman" w:hAnsi="Arial" w:cs="Arial"/>
          <w:color w:val="000000"/>
        </w:rPr>
        <w:t xml:space="preserve"> </w:t>
      </w:r>
      <w:bookmarkStart w:id="0" w:name="_GoBack"/>
      <w:bookmarkEnd w:id="0"/>
      <w:r w:rsidRPr="002A348A">
        <w:rPr>
          <w:rFonts w:ascii="Arial" w:eastAsia="Times New Roman" w:hAnsi="Arial" w:cs="Arial"/>
          <w:color w:val="000000"/>
        </w:rPr>
        <w:t>accepts no liability for the following;</w:t>
      </w:r>
      <w:r w:rsidRPr="002A348A">
        <w:rPr>
          <w:rFonts w:ascii="Arial" w:eastAsia="Times New Roman" w:hAnsi="Arial" w:cs="Arial"/>
          <w:color w:val="000000"/>
        </w:rPr>
        <w:br/>
      </w:r>
      <w:r w:rsidRPr="002A348A">
        <w:rPr>
          <w:rFonts w:ascii="Arial" w:eastAsia="Times New Roman" w:hAnsi="Arial" w:cs="Arial"/>
          <w:color w:val="000000"/>
        </w:rPr>
        <w:br/>
        <w:t>(a) any business losses, such as lost profits, income, revenue, anticipated savings, business, contracts, goodwill or commercial opportunities;</w:t>
      </w:r>
      <w:r w:rsidRPr="002A348A">
        <w:rPr>
          <w:rFonts w:ascii="Arial" w:eastAsia="Times New Roman" w:hAnsi="Arial" w:cs="Arial"/>
          <w:color w:val="000000"/>
        </w:rPr>
        <w:br/>
        <w:t>(b) Loss or corruption of any data, database or software;</w:t>
      </w:r>
      <w:r w:rsidRPr="002A348A">
        <w:rPr>
          <w:rFonts w:ascii="Arial" w:eastAsia="Times New Roman" w:hAnsi="Arial" w:cs="Arial"/>
          <w:color w:val="000000"/>
        </w:rPr>
        <w:br/>
        <w:t>(c) any special, indirect or consequential loss or damage.</w:t>
      </w:r>
    </w:p>
    <w:p w:rsidR="002A348A" w:rsidRPr="002A348A" w:rsidRDefault="002A348A" w:rsidP="002A348A">
      <w:pPr>
        <w:spacing w:line="432" w:lineRule="atLeast"/>
        <w:textAlignment w:val="baseline"/>
        <w:rPr>
          <w:rFonts w:ascii="Arial" w:eastAsia="Times New Roman" w:hAnsi="Arial" w:cs="Arial"/>
          <w:color w:val="000000"/>
        </w:rPr>
      </w:pPr>
      <w:r w:rsidRPr="002A348A">
        <w:rPr>
          <w:rFonts w:ascii="Arial" w:eastAsia="Times New Roman" w:hAnsi="Arial" w:cs="Arial"/>
          <w:color w:val="000000"/>
          <w:bdr w:val="none" w:sz="0" w:space="0" w:color="auto" w:frame="1"/>
        </w:rPr>
        <w:t>​</w:t>
      </w:r>
    </w:p>
    <w:p w:rsidR="002A348A" w:rsidRPr="00501589" w:rsidRDefault="002A348A" w:rsidP="002A348A">
      <w:pPr>
        <w:spacing w:line="432" w:lineRule="atLeast"/>
        <w:textAlignment w:val="baseline"/>
        <w:rPr>
          <w:rFonts w:ascii="Arial" w:eastAsia="Times New Roman" w:hAnsi="Arial" w:cs="Arial"/>
          <w:color w:val="000000"/>
          <w:u w:val="single"/>
        </w:rPr>
      </w:pPr>
      <w:r w:rsidRPr="00501589">
        <w:rPr>
          <w:rFonts w:ascii="Arial" w:eastAsia="Times New Roman" w:hAnsi="Arial" w:cs="Arial"/>
          <w:b/>
          <w:bCs/>
          <w:color w:val="000000"/>
          <w:u w:val="single"/>
          <w:bdr w:val="none" w:sz="0" w:space="0" w:color="auto" w:frame="1"/>
        </w:rPr>
        <w:t>General</w:t>
      </w:r>
    </w:p>
    <w:p w:rsidR="002A348A" w:rsidRPr="002A348A" w:rsidRDefault="002A348A" w:rsidP="002A348A">
      <w:pPr>
        <w:spacing w:line="432" w:lineRule="atLeast"/>
        <w:textAlignment w:val="baseline"/>
        <w:rPr>
          <w:rFonts w:ascii="Arial" w:eastAsia="Times New Roman" w:hAnsi="Arial" w:cs="Arial"/>
          <w:color w:val="000000"/>
        </w:rPr>
      </w:pPr>
      <w:r w:rsidRPr="002A348A">
        <w:rPr>
          <w:rFonts w:ascii="Arial" w:eastAsia="Times New Roman" w:hAnsi="Arial" w:cs="Arial"/>
          <w:b/>
          <w:bCs/>
          <w:color w:val="000000"/>
          <w:bdr w:val="none" w:sz="0" w:space="0" w:color="auto" w:frame="1"/>
        </w:rPr>
        <w:t>​</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You may not transfer your rights under these terms and conditions to any other person. We may transfer our rights under these terms and conditions where we  reasonably believe your rights will not be affected. </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These terms and conditions may be varied by use from time to time. Such revised terms will apply to the website from the date of publication. Users should check the terms and conditions regularly to ensure familiarity with the then current version. </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 These terms and conditions together with the privacy policy contain the whole agreement between the parties relating to its subject matter and supersede all prior discussions and arrangements that might have taken place about the terms and conditions. </w:t>
      </w:r>
      <w:r w:rsidRPr="002A348A">
        <w:rPr>
          <w:rFonts w:ascii="Arial" w:eastAsia="Times New Roman" w:hAnsi="Arial" w:cs="Arial"/>
          <w:b/>
          <w:bCs/>
          <w:color w:val="000000"/>
          <w:bdr w:val="none" w:sz="0" w:space="0" w:color="auto" w:frame="1"/>
        </w:rPr>
        <w:t>​</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The contract (rights of third parties) Act 1999 shall not apply to these terms and conditions and no third party will have any legal right to enforce or rely on any provision of these terms and conditions</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 xml:space="preserve">If any court or competent authority finds that any provision of these terms and conditions (or part of any provision)is invalid, illegal or unenforceable, that provision or part-provision will, to the extent required, be deemed to be deleted, and the </w:t>
      </w:r>
      <w:r w:rsidRPr="002A348A">
        <w:rPr>
          <w:rFonts w:ascii="Arial" w:eastAsia="Times New Roman" w:hAnsi="Arial" w:cs="Arial"/>
          <w:color w:val="000000"/>
        </w:rPr>
        <w:lastRenderedPageBreak/>
        <w:t>validity and enforce-ability to the other provisions of these terms and conditions will not be affected.</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Unless otherwise agreed no delay, act or any other, right or remedy.</w:t>
      </w:r>
    </w:p>
    <w:p w:rsidR="002A348A" w:rsidRPr="002A348A" w:rsidRDefault="002A348A" w:rsidP="002A348A">
      <w:pPr>
        <w:numPr>
          <w:ilvl w:val="0"/>
          <w:numId w:val="3"/>
        </w:numPr>
        <w:spacing w:line="432" w:lineRule="atLeast"/>
        <w:ind w:left="120"/>
        <w:textAlignment w:val="baseline"/>
        <w:rPr>
          <w:rFonts w:ascii="Arial" w:eastAsia="Times New Roman" w:hAnsi="Arial" w:cs="Arial"/>
          <w:color w:val="000000"/>
        </w:rPr>
      </w:pPr>
      <w:r w:rsidRPr="002A348A">
        <w:rPr>
          <w:rFonts w:ascii="Arial" w:eastAsia="Times New Roman" w:hAnsi="Arial" w:cs="Arial"/>
          <w:color w:val="000000"/>
        </w:rPr>
        <w:t>This agreement shall be governed by and interpreted according to the Law of England and Wales and all disputes arising under the Agreement (including non-contractual disputes or claims) shall be subject to the exclusives jurisdiction of the English and Welsh Courts.</w:t>
      </w:r>
    </w:p>
    <w:p w:rsidR="002A348A" w:rsidRPr="002A348A" w:rsidRDefault="002A348A" w:rsidP="002A348A">
      <w:pPr>
        <w:rPr>
          <w:b/>
        </w:rPr>
      </w:pPr>
    </w:p>
    <w:sectPr w:rsidR="002A348A" w:rsidRPr="002A348A" w:rsidSect="0029154B">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D21" w:rsidRDefault="00FB7D21" w:rsidP="00A43CB5">
      <w:r>
        <w:separator/>
      </w:r>
    </w:p>
  </w:endnote>
  <w:endnote w:type="continuationSeparator" w:id="0">
    <w:p w:rsidR="00FB7D21" w:rsidRDefault="00FB7D21" w:rsidP="00A43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CB5" w:rsidRDefault="00A43CB5">
    <w:pPr>
      <w:pStyle w:val="Footer"/>
    </w:pPr>
    <w:r>
      <w:t>www.adviceandsolutions.net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D21" w:rsidRDefault="00FB7D21" w:rsidP="00A43CB5">
      <w:r>
        <w:separator/>
      </w:r>
    </w:p>
  </w:footnote>
  <w:footnote w:type="continuationSeparator" w:id="0">
    <w:p w:rsidR="00FB7D21" w:rsidRDefault="00FB7D21" w:rsidP="00A43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229C"/>
    <w:multiLevelType w:val="multilevel"/>
    <w:tmpl w:val="C7EE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5A0300"/>
    <w:multiLevelType w:val="multilevel"/>
    <w:tmpl w:val="7F56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1701BC"/>
    <w:multiLevelType w:val="multilevel"/>
    <w:tmpl w:val="4F4A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E9B"/>
    <w:rsid w:val="000037E9"/>
    <w:rsid w:val="000C51B1"/>
    <w:rsid w:val="0029154B"/>
    <w:rsid w:val="002A03B2"/>
    <w:rsid w:val="002A348A"/>
    <w:rsid w:val="00501589"/>
    <w:rsid w:val="00822ABF"/>
    <w:rsid w:val="008A48F2"/>
    <w:rsid w:val="00A43CB5"/>
    <w:rsid w:val="00A44E82"/>
    <w:rsid w:val="00A62E9B"/>
    <w:rsid w:val="00EB1FFD"/>
    <w:rsid w:val="00EE45B3"/>
    <w:rsid w:val="00F9736F"/>
    <w:rsid w:val="00FB7D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2F2621"/>
  <w15:chartTrackingRefBased/>
  <w15:docId w15:val="{14182E2D-2117-6049-931C-F0CE1106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2A348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348A"/>
    <w:rPr>
      <w:rFonts w:ascii="Times New Roman" w:eastAsia="Times New Roman" w:hAnsi="Times New Roman" w:cs="Times New Roman"/>
      <w:b/>
      <w:bCs/>
      <w:sz w:val="36"/>
      <w:szCs w:val="36"/>
    </w:rPr>
  </w:style>
  <w:style w:type="character" w:customStyle="1" w:styleId="wixui-rich-texttext">
    <w:name w:val="wixui-rich-text__text"/>
    <w:basedOn w:val="DefaultParagraphFont"/>
    <w:rsid w:val="002A348A"/>
  </w:style>
  <w:style w:type="paragraph" w:customStyle="1" w:styleId="font8">
    <w:name w:val="font_8"/>
    <w:basedOn w:val="Normal"/>
    <w:rsid w:val="002A348A"/>
    <w:pPr>
      <w:spacing w:before="100" w:beforeAutospacing="1" w:after="100" w:afterAutospacing="1"/>
    </w:pPr>
    <w:rPr>
      <w:rFonts w:ascii="Times New Roman" w:eastAsia="Times New Roman" w:hAnsi="Times New Roman" w:cs="Times New Roman"/>
    </w:rPr>
  </w:style>
  <w:style w:type="character" w:customStyle="1" w:styleId="wixguard">
    <w:name w:val="wixguard"/>
    <w:basedOn w:val="DefaultParagraphFont"/>
    <w:rsid w:val="002A348A"/>
  </w:style>
  <w:style w:type="paragraph" w:styleId="Header">
    <w:name w:val="header"/>
    <w:basedOn w:val="Normal"/>
    <w:link w:val="HeaderChar"/>
    <w:uiPriority w:val="99"/>
    <w:unhideWhenUsed/>
    <w:rsid w:val="00A43CB5"/>
    <w:pPr>
      <w:tabs>
        <w:tab w:val="center" w:pos="4680"/>
        <w:tab w:val="right" w:pos="9360"/>
      </w:tabs>
    </w:pPr>
  </w:style>
  <w:style w:type="character" w:customStyle="1" w:styleId="HeaderChar">
    <w:name w:val="Header Char"/>
    <w:basedOn w:val="DefaultParagraphFont"/>
    <w:link w:val="Header"/>
    <w:uiPriority w:val="99"/>
    <w:rsid w:val="00A43CB5"/>
  </w:style>
  <w:style w:type="paragraph" w:styleId="Footer">
    <w:name w:val="footer"/>
    <w:basedOn w:val="Normal"/>
    <w:link w:val="FooterChar"/>
    <w:uiPriority w:val="99"/>
    <w:unhideWhenUsed/>
    <w:rsid w:val="00A43CB5"/>
    <w:pPr>
      <w:tabs>
        <w:tab w:val="center" w:pos="4680"/>
        <w:tab w:val="right" w:pos="9360"/>
      </w:tabs>
    </w:pPr>
  </w:style>
  <w:style w:type="character" w:customStyle="1" w:styleId="FooterChar">
    <w:name w:val="Footer Char"/>
    <w:basedOn w:val="DefaultParagraphFont"/>
    <w:link w:val="Footer"/>
    <w:uiPriority w:val="99"/>
    <w:rsid w:val="00A43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774487">
      <w:bodyDiv w:val="1"/>
      <w:marLeft w:val="0"/>
      <w:marRight w:val="0"/>
      <w:marTop w:val="0"/>
      <w:marBottom w:val="0"/>
      <w:divBdr>
        <w:top w:val="none" w:sz="0" w:space="0" w:color="auto"/>
        <w:left w:val="none" w:sz="0" w:space="0" w:color="auto"/>
        <w:bottom w:val="none" w:sz="0" w:space="0" w:color="auto"/>
        <w:right w:val="none" w:sz="0" w:space="0" w:color="auto"/>
      </w:divBdr>
      <w:divsChild>
        <w:div w:id="821655099">
          <w:marLeft w:val="0"/>
          <w:marRight w:val="0"/>
          <w:marTop w:val="0"/>
          <w:marBottom w:val="0"/>
          <w:divBdr>
            <w:top w:val="none" w:sz="0" w:space="0" w:color="auto"/>
            <w:left w:val="none" w:sz="0" w:space="0" w:color="auto"/>
            <w:bottom w:val="none" w:sz="0" w:space="0" w:color="auto"/>
            <w:right w:val="none" w:sz="0" w:space="0" w:color="auto"/>
          </w:divBdr>
          <w:divsChild>
            <w:div w:id="445004101">
              <w:marLeft w:val="0"/>
              <w:marRight w:val="0"/>
              <w:marTop w:val="0"/>
              <w:marBottom w:val="0"/>
              <w:divBdr>
                <w:top w:val="none" w:sz="0" w:space="0" w:color="auto"/>
                <w:left w:val="none" w:sz="0" w:space="0" w:color="auto"/>
                <w:bottom w:val="none" w:sz="0" w:space="0" w:color="auto"/>
                <w:right w:val="none" w:sz="0" w:space="0" w:color="auto"/>
              </w:divBdr>
            </w:div>
          </w:divsChild>
        </w:div>
        <w:div w:id="644354721">
          <w:marLeft w:val="0"/>
          <w:marRight w:val="0"/>
          <w:marTop w:val="0"/>
          <w:marBottom w:val="0"/>
          <w:divBdr>
            <w:top w:val="none" w:sz="0" w:space="0" w:color="auto"/>
            <w:left w:val="none" w:sz="0" w:space="0" w:color="auto"/>
            <w:bottom w:val="none" w:sz="0" w:space="0" w:color="auto"/>
            <w:right w:val="none" w:sz="0" w:space="0" w:color="auto"/>
          </w:divBdr>
          <w:divsChild>
            <w:div w:id="65807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82285">
      <w:bodyDiv w:val="1"/>
      <w:marLeft w:val="0"/>
      <w:marRight w:val="0"/>
      <w:marTop w:val="0"/>
      <w:marBottom w:val="0"/>
      <w:divBdr>
        <w:top w:val="none" w:sz="0" w:space="0" w:color="auto"/>
        <w:left w:val="none" w:sz="0" w:space="0" w:color="auto"/>
        <w:bottom w:val="none" w:sz="0" w:space="0" w:color="auto"/>
        <w:right w:val="none" w:sz="0" w:space="0" w:color="auto"/>
      </w:divBdr>
      <w:divsChild>
        <w:div w:id="1690449713">
          <w:marLeft w:val="0"/>
          <w:marRight w:val="0"/>
          <w:marTop w:val="0"/>
          <w:marBottom w:val="0"/>
          <w:divBdr>
            <w:top w:val="none" w:sz="0" w:space="0" w:color="auto"/>
            <w:left w:val="none" w:sz="0" w:space="0" w:color="auto"/>
            <w:bottom w:val="none" w:sz="0" w:space="0" w:color="auto"/>
            <w:right w:val="none" w:sz="0" w:space="0" w:color="auto"/>
          </w:divBdr>
          <w:divsChild>
            <w:div w:id="1545629937">
              <w:marLeft w:val="0"/>
              <w:marRight w:val="0"/>
              <w:marTop w:val="0"/>
              <w:marBottom w:val="0"/>
              <w:divBdr>
                <w:top w:val="none" w:sz="0" w:space="0" w:color="auto"/>
                <w:left w:val="none" w:sz="0" w:space="0" w:color="auto"/>
                <w:bottom w:val="none" w:sz="0" w:space="0" w:color="auto"/>
                <w:right w:val="none" w:sz="0" w:space="0" w:color="auto"/>
              </w:divBdr>
            </w:div>
          </w:divsChild>
        </w:div>
        <w:div w:id="1584534325">
          <w:marLeft w:val="0"/>
          <w:marRight w:val="0"/>
          <w:marTop w:val="0"/>
          <w:marBottom w:val="0"/>
          <w:divBdr>
            <w:top w:val="none" w:sz="0" w:space="0" w:color="auto"/>
            <w:left w:val="none" w:sz="0" w:space="0" w:color="auto"/>
            <w:bottom w:val="none" w:sz="0" w:space="0" w:color="auto"/>
            <w:right w:val="none" w:sz="0" w:space="0" w:color="auto"/>
          </w:divBdr>
          <w:divsChild>
            <w:div w:id="7654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2024-03-29T22:35:00Z</dcterms:created>
  <dcterms:modified xsi:type="dcterms:W3CDTF">2025-07-02T09:19:00Z</dcterms:modified>
</cp:coreProperties>
</file>